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28" w:rsidRDefault="00263C28" w:rsidP="00026415">
      <w:pPr>
        <w:pStyle w:val="Default"/>
        <w:rPr>
          <w:rFonts w:ascii="Verdana" w:hAnsi="Verdana" w:cstheme="minorBidi"/>
          <w:color w:val="auto"/>
          <w:sz w:val="22"/>
          <w:szCs w:val="22"/>
          <w:lang w:val="pt-BR"/>
        </w:rPr>
      </w:pPr>
    </w:p>
    <w:p w:rsidR="00177383" w:rsidRDefault="008F6CBB" w:rsidP="00177383">
      <w:pPr>
        <w:ind w:right="-993"/>
        <w:rPr>
          <w:rFonts w:ascii="Verdana" w:hAnsi="Verdana" w:cs="Arial"/>
          <w:b/>
          <w:color w:val="002060"/>
          <w:sz w:val="24"/>
          <w:szCs w:val="24"/>
          <w:lang w:val="en-GB"/>
        </w:rPr>
      </w:pPr>
      <w:r>
        <w:rPr>
          <w:rFonts w:ascii="Verdana" w:hAnsi="Verdana" w:cs="Arial"/>
          <w:b/>
          <w:color w:val="002060"/>
          <w:sz w:val="24"/>
          <w:szCs w:val="24"/>
          <w:lang w:val="en-GB"/>
        </w:rPr>
        <w:t xml:space="preserve">ERASMUS+ </w:t>
      </w:r>
      <w:r w:rsidR="001B142E">
        <w:rPr>
          <w:rFonts w:ascii="Verdana" w:hAnsi="Verdana" w:cs="Arial"/>
          <w:b/>
          <w:color w:val="002060"/>
          <w:sz w:val="24"/>
          <w:szCs w:val="24"/>
          <w:lang w:val="en-GB"/>
        </w:rPr>
        <w:t>Teaching/</w:t>
      </w:r>
      <w:r w:rsidR="009F0637">
        <w:rPr>
          <w:rFonts w:ascii="Verdana" w:hAnsi="Verdana" w:cs="Arial"/>
          <w:b/>
          <w:color w:val="002060"/>
          <w:sz w:val="24"/>
          <w:szCs w:val="24"/>
          <w:lang w:val="en-GB"/>
        </w:rPr>
        <w:t>Training Staff Mobility</w:t>
      </w:r>
      <w:r w:rsidR="00177383" w:rsidRPr="00177383">
        <w:rPr>
          <w:rFonts w:ascii="Verdana" w:hAnsi="Verdana" w:cs="Arial"/>
          <w:b/>
          <w:color w:val="002060"/>
          <w:sz w:val="24"/>
          <w:szCs w:val="24"/>
          <w:lang w:val="en-GB"/>
        </w:rPr>
        <w:t xml:space="preserve"> FINAL REPORT</w:t>
      </w:r>
    </w:p>
    <w:p w:rsidR="00E7323C" w:rsidRPr="00177383" w:rsidRDefault="00E7323C" w:rsidP="00177383">
      <w:pPr>
        <w:ind w:right="-993"/>
        <w:rPr>
          <w:rFonts w:ascii="Verdana" w:hAnsi="Verdana" w:cs="Arial"/>
          <w:b/>
          <w:color w:val="002060"/>
          <w:sz w:val="24"/>
          <w:szCs w:val="24"/>
          <w:lang w:val="en-GB"/>
        </w:rPr>
      </w:pPr>
    </w:p>
    <w:p w:rsidR="00177383" w:rsidRPr="00E7323C" w:rsidRDefault="00F53106" w:rsidP="00177383">
      <w:pPr>
        <w:ind w:right="-993"/>
        <w:rPr>
          <w:rFonts w:ascii="Verdana" w:hAnsi="Verdana" w:cs="Arial"/>
          <w:b/>
          <w:color w:val="002060"/>
          <w:lang w:val="en-GB"/>
        </w:rPr>
      </w:pPr>
      <w:r>
        <w:rPr>
          <w:rFonts w:ascii="Verdana" w:hAnsi="Verdana" w:cs="Arial"/>
          <w:b/>
          <w:color w:val="002060"/>
          <w:lang w:val="en-GB"/>
        </w:rPr>
        <w:t>BENEFICIARY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177383" w:rsidRPr="00177383" w:rsidTr="003F11FE">
        <w:tc>
          <w:tcPr>
            <w:tcW w:w="3686" w:type="dxa"/>
          </w:tcPr>
          <w:p w:rsidR="00177383" w:rsidRPr="005A0538" w:rsidRDefault="0018554E" w:rsidP="003F11FE">
            <w:pPr>
              <w:ind w:right="-992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bCs/>
                <w:lang w:val="en-US"/>
              </w:rPr>
              <w:t>Name</w:t>
            </w:r>
            <w:r w:rsidR="00E7323C" w:rsidRPr="005A0538">
              <w:rPr>
                <w:rFonts w:ascii="Verdana" w:hAnsi="Verdana" w:cs="Arial"/>
                <w:bCs/>
                <w:lang w:val="en-US"/>
              </w:rPr>
              <w:t>:</w:t>
            </w:r>
          </w:p>
        </w:tc>
        <w:tc>
          <w:tcPr>
            <w:tcW w:w="5954" w:type="dxa"/>
          </w:tcPr>
          <w:p w:rsidR="00177383" w:rsidRPr="004076BD" w:rsidRDefault="00177383" w:rsidP="003F11F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lang w:val="en-US"/>
              </w:rPr>
            </w:pPr>
          </w:p>
        </w:tc>
      </w:tr>
      <w:tr w:rsidR="00E7323C" w:rsidRPr="00177383" w:rsidTr="003F11FE">
        <w:tc>
          <w:tcPr>
            <w:tcW w:w="3686" w:type="dxa"/>
          </w:tcPr>
          <w:p w:rsidR="00E7323C" w:rsidRPr="005A0538" w:rsidRDefault="00E7323C" w:rsidP="003F11FE">
            <w:pPr>
              <w:ind w:right="-992"/>
              <w:rPr>
                <w:rFonts w:ascii="Verdana" w:hAnsi="Verdana" w:cs="Arial"/>
                <w:bCs/>
                <w:lang w:val="en-US"/>
              </w:rPr>
            </w:pPr>
            <w:r w:rsidRPr="005A0538">
              <w:rPr>
                <w:rFonts w:ascii="Verdana" w:hAnsi="Verdana" w:cs="Arial"/>
                <w:bCs/>
                <w:lang w:val="en-US"/>
              </w:rPr>
              <w:t>Academic year:</w:t>
            </w:r>
          </w:p>
        </w:tc>
        <w:tc>
          <w:tcPr>
            <w:tcW w:w="5954" w:type="dxa"/>
          </w:tcPr>
          <w:p w:rsidR="00E7323C" w:rsidRPr="005A0538" w:rsidRDefault="00E7323C" w:rsidP="0019659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A94BE1" w:rsidRPr="00177383" w:rsidTr="003F11FE">
        <w:tc>
          <w:tcPr>
            <w:tcW w:w="3686" w:type="dxa"/>
          </w:tcPr>
          <w:p w:rsidR="00A94BE1" w:rsidRPr="005A0538" w:rsidRDefault="00A94BE1" w:rsidP="003F11FE">
            <w:pPr>
              <w:ind w:right="-992"/>
              <w:rPr>
                <w:rFonts w:ascii="Verdana" w:hAnsi="Verdana" w:cs="Arial"/>
                <w:bCs/>
                <w:lang w:val="en-US"/>
              </w:rPr>
            </w:pPr>
            <w:r w:rsidRPr="005A0538">
              <w:rPr>
                <w:rFonts w:ascii="Verdana" w:hAnsi="Verdana" w:cs="Arial"/>
                <w:bCs/>
                <w:lang w:val="en-US"/>
              </w:rPr>
              <w:t>Mobility dates:</w:t>
            </w:r>
          </w:p>
        </w:tc>
        <w:tc>
          <w:tcPr>
            <w:tcW w:w="5954" w:type="dxa"/>
          </w:tcPr>
          <w:p w:rsidR="00A94BE1" w:rsidRPr="005A0538" w:rsidRDefault="00A94BE1" w:rsidP="0019659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lang w:val="en-US"/>
              </w:rPr>
            </w:pPr>
          </w:p>
        </w:tc>
      </w:tr>
    </w:tbl>
    <w:p w:rsidR="00177383" w:rsidRPr="00177383" w:rsidRDefault="00177383" w:rsidP="00177383">
      <w:pPr>
        <w:ind w:right="-993"/>
        <w:rPr>
          <w:rFonts w:ascii="Verdana" w:hAnsi="Verdana" w:cs="Arial"/>
          <w:b/>
          <w:color w:val="002060"/>
          <w:sz w:val="24"/>
          <w:szCs w:val="24"/>
        </w:rPr>
      </w:pPr>
    </w:p>
    <w:p w:rsidR="00A94BE1" w:rsidRDefault="00A94BE1" w:rsidP="00177383">
      <w:pPr>
        <w:ind w:right="-993"/>
        <w:rPr>
          <w:rFonts w:ascii="Verdana" w:hAnsi="Verdana" w:cs="Arial"/>
          <w:b/>
          <w:color w:val="002060"/>
          <w:lang w:val="en-GB"/>
        </w:rPr>
      </w:pPr>
      <w:r w:rsidRPr="00A94BE1">
        <w:rPr>
          <w:rFonts w:ascii="Verdana" w:hAnsi="Verdana" w:cs="Arial"/>
          <w:b/>
          <w:color w:val="002060"/>
          <w:lang w:val="en-GB"/>
        </w:rPr>
        <w:t>RECEIVING INSTITUTION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A94BE1" w:rsidRPr="00177383" w:rsidTr="003F11FE">
        <w:tc>
          <w:tcPr>
            <w:tcW w:w="3686" w:type="dxa"/>
          </w:tcPr>
          <w:p w:rsidR="00A94BE1" w:rsidRPr="005C1073" w:rsidRDefault="00A94BE1" w:rsidP="003F11FE">
            <w:pPr>
              <w:rPr>
                <w:rFonts w:ascii="Verdana" w:hAnsi="Verdana"/>
              </w:rPr>
            </w:pPr>
            <w:r w:rsidRPr="005C1073">
              <w:rPr>
                <w:rFonts w:ascii="Verdana" w:hAnsi="Verdana"/>
              </w:rPr>
              <w:t>Country:</w:t>
            </w:r>
          </w:p>
        </w:tc>
        <w:tc>
          <w:tcPr>
            <w:tcW w:w="5954" w:type="dxa"/>
          </w:tcPr>
          <w:p w:rsidR="00A94BE1" w:rsidRPr="00177383" w:rsidRDefault="00A94BE1" w:rsidP="003F11F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</w:tr>
      <w:tr w:rsidR="00A94BE1" w:rsidRPr="00177383" w:rsidTr="003F11FE">
        <w:tc>
          <w:tcPr>
            <w:tcW w:w="3686" w:type="dxa"/>
          </w:tcPr>
          <w:p w:rsidR="00A94BE1" w:rsidRPr="005C1073" w:rsidRDefault="00A94BE1" w:rsidP="00A94B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receiving</w:t>
            </w:r>
            <w:r w:rsidRPr="005C1073">
              <w:rPr>
                <w:rFonts w:ascii="Verdana" w:hAnsi="Verdana"/>
              </w:rPr>
              <w:t xml:space="preserve"> institution:</w:t>
            </w:r>
          </w:p>
        </w:tc>
        <w:tc>
          <w:tcPr>
            <w:tcW w:w="5954" w:type="dxa"/>
          </w:tcPr>
          <w:p w:rsidR="00A94BE1" w:rsidRPr="00177383" w:rsidRDefault="00A94BE1" w:rsidP="003F11F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</w:tr>
    </w:tbl>
    <w:p w:rsidR="00A94BE1" w:rsidRDefault="00A94BE1" w:rsidP="00177383">
      <w:pPr>
        <w:ind w:right="-993"/>
        <w:rPr>
          <w:rFonts w:ascii="Verdana" w:hAnsi="Verdana" w:cs="Arial"/>
          <w:color w:val="002060"/>
          <w:lang w:val="en-GB"/>
        </w:rPr>
      </w:pPr>
    </w:p>
    <w:p w:rsidR="00463F21" w:rsidRPr="00463F21" w:rsidRDefault="001B142E" w:rsidP="00177383">
      <w:pPr>
        <w:ind w:right="-993"/>
        <w:rPr>
          <w:rFonts w:ascii="Verdana" w:hAnsi="Verdana" w:cs="Arial"/>
          <w:b/>
          <w:color w:val="002060"/>
          <w:lang w:val="en-GB"/>
        </w:rPr>
      </w:pPr>
      <w:r>
        <w:rPr>
          <w:rFonts w:ascii="Verdana" w:hAnsi="Verdana" w:cs="Arial"/>
          <w:b/>
          <w:color w:val="002060"/>
          <w:lang w:val="en-GB"/>
        </w:rPr>
        <w:t>TEACHING/</w:t>
      </w:r>
      <w:r w:rsidR="009F0637">
        <w:rPr>
          <w:rFonts w:ascii="Verdana" w:hAnsi="Verdana" w:cs="Arial"/>
          <w:b/>
          <w:color w:val="002060"/>
          <w:lang w:val="en-GB"/>
        </w:rPr>
        <w:t xml:space="preserve">TRAINING PROGRAM </w:t>
      </w:r>
      <w:r w:rsidR="00E830B1" w:rsidRPr="00E830B1">
        <w:rPr>
          <w:rFonts w:ascii="Verdana" w:hAnsi="Verdana" w:cs="Arial"/>
          <w:color w:val="FF0000"/>
          <w:lang w:val="en-GB"/>
        </w:rPr>
        <w:t>(</w:t>
      </w:r>
      <w:r w:rsidR="00303ABE">
        <w:rPr>
          <w:rFonts w:ascii="Verdana" w:hAnsi="Verdana" w:cs="Arial"/>
          <w:color w:val="FF0000"/>
          <w:lang w:val="en-GB"/>
        </w:rPr>
        <w:t xml:space="preserve">min </w:t>
      </w:r>
      <w:r w:rsidR="00E830B1" w:rsidRPr="00E830B1">
        <w:rPr>
          <w:rFonts w:ascii="Verdana" w:hAnsi="Verdana" w:cs="Arial"/>
          <w:color w:val="FF0000"/>
          <w:lang w:val="en-GB"/>
        </w:rPr>
        <w:t>1 page)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830B1" w:rsidRPr="00177383" w:rsidTr="005B6907">
        <w:tc>
          <w:tcPr>
            <w:tcW w:w="9640" w:type="dxa"/>
          </w:tcPr>
          <w:p w:rsidR="00E830B1" w:rsidRDefault="001B142E" w:rsidP="003F11FE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Teaching/</w:t>
            </w:r>
            <w:r w:rsidR="00BC7A9F">
              <w:rPr>
                <w:rFonts w:ascii="Verdana" w:hAnsi="Verdana"/>
              </w:rPr>
              <w:t xml:space="preserve">Training program </w:t>
            </w:r>
            <w:r w:rsidR="00D62100">
              <w:rPr>
                <w:rFonts w:ascii="Verdana" w:hAnsi="Verdana"/>
              </w:rPr>
              <w:t>content</w:t>
            </w:r>
            <w:r w:rsidR="00E830B1" w:rsidRPr="005C1073">
              <w:rPr>
                <w:rFonts w:ascii="Verdana" w:hAnsi="Verdana"/>
              </w:rPr>
              <w:t>:</w:t>
            </w:r>
          </w:p>
          <w:p w:rsidR="00303ABE" w:rsidRDefault="00303ABE" w:rsidP="00BC7A9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  <w:p w:rsidR="00D62100" w:rsidRPr="00732E88" w:rsidRDefault="00D62100" w:rsidP="00732E8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2E4239" w:rsidRPr="00177383" w:rsidTr="0055460D">
        <w:tc>
          <w:tcPr>
            <w:tcW w:w="9640" w:type="dxa"/>
          </w:tcPr>
          <w:p w:rsidR="002E4239" w:rsidRDefault="002E4239" w:rsidP="00E830B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Activities at the receiving institution:</w:t>
            </w:r>
          </w:p>
          <w:p w:rsidR="00303ABE" w:rsidRDefault="00303ABE" w:rsidP="00E830B1">
            <w:pPr>
              <w:jc w:val="both"/>
              <w:rPr>
                <w:rFonts w:ascii="Verdana" w:hAnsi="Verdana"/>
              </w:rPr>
            </w:pPr>
          </w:p>
          <w:p w:rsidR="00D62100" w:rsidRPr="00E830B1" w:rsidRDefault="00D62100" w:rsidP="00E830B1">
            <w:pPr>
              <w:jc w:val="both"/>
              <w:rPr>
                <w:rFonts w:ascii="Verdana" w:hAnsi="Verdana"/>
              </w:rPr>
            </w:pPr>
          </w:p>
        </w:tc>
      </w:tr>
      <w:tr w:rsidR="002E4239" w:rsidRPr="00177383" w:rsidTr="0055460D">
        <w:tc>
          <w:tcPr>
            <w:tcW w:w="9640" w:type="dxa"/>
          </w:tcPr>
          <w:p w:rsidR="002E4239" w:rsidRDefault="002E4239" w:rsidP="002E423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Main results of the </w:t>
            </w:r>
            <w:r w:rsidR="001B142E">
              <w:rPr>
                <w:rFonts w:ascii="Verdana" w:hAnsi="Verdana"/>
              </w:rPr>
              <w:t>teaching/</w:t>
            </w:r>
            <w:r w:rsidR="00D62100">
              <w:rPr>
                <w:rFonts w:ascii="Verdana" w:hAnsi="Verdana"/>
              </w:rPr>
              <w:t>training program</w:t>
            </w:r>
            <w:r>
              <w:rPr>
                <w:rFonts w:ascii="Verdana" w:hAnsi="Verdana"/>
              </w:rPr>
              <w:t>:</w:t>
            </w:r>
          </w:p>
          <w:p w:rsidR="00303ABE" w:rsidRDefault="00303ABE" w:rsidP="002E4239">
            <w:pPr>
              <w:jc w:val="both"/>
              <w:rPr>
                <w:rFonts w:ascii="Verdana" w:hAnsi="Verdana"/>
              </w:rPr>
            </w:pPr>
            <w:bookmarkStart w:id="0" w:name="_GoBack"/>
            <w:bookmarkEnd w:id="0"/>
          </w:p>
          <w:p w:rsidR="0088488F" w:rsidRDefault="0088488F" w:rsidP="002E4239">
            <w:pPr>
              <w:jc w:val="both"/>
              <w:rPr>
                <w:rFonts w:ascii="Verdana" w:hAnsi="Verdana"/>
              </w:rPr>
            </w:pPr>
          </w:p>
        </w:tc>
      </w:tr>
      <w:tr w:rsidR="002E4239" w:rsidRPr="00177383" w:rsidTr="0055460D">
        <w:tc>
          <w:tcPr>
            <w:tcW w:w="9640" w:type="dxa"/>
          </w:tcPr>
          <w:p w:rsidR="002E4239" w:rsidRDefault="002E4239" w:rsidP="002E423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Implementation of the </w:t>
            </w:r>
            <w:r w:rsidR="001B142E">
              <w:rPr>
                <w:rFonts w:ascii="Verdana" w:hAnsi="Verdana"/>
              </w:rPr>
              <w:t>teaching/</w:t>
            </w:r>
            <w:r w:rsidR="00D62100">
              <w:rPr>
                <w:rFonts w:ascii="Verdana" w:hAnsi="Verdana"/>
              </w:rPr>
              <w:t>training program at home institution</w:t>
            </w:r>
            <w:r w:rsidR="00E830B1">
              <w:rPr>
                <w:rFonts w:ascii="Verdana" w:hAnsi="Verdana"/>
              </w:rPr>
              <w:t>:</w:t>
            </w:r>
          </w:p>
          <w:p w:rsidR="00303ABE" w:rsidRDefault="00303ABE" w:rsidP="002E4239">
            <w:pPr>
              <w:jc w:val="both"/>
              <w:rPr>
                <w:rFonts w:ascii="Verdana" w:hAnsi="Verdana"/>
              </w:rPr>
            </w:pPr>
          </w:p>
          <w:p w:rsidR="00732E88" w:rsidRDefault="00732E88" w:rsidP="002E4239">
            <w:pPr>
              <w:jc w:val="both"/>
              <w:rPr>
                <w:rFonts w:ascii="Verdana" w:hAnsi="Verdana"/>
              </w:rPr>
            </w:pPr>
          </w:p>
        </w:tc>
      </w:tr>
    </w:tbl>
    <w:p w:rsidR="001A0A42" w:rsidRDefault="001A0A42" w:rsidP="00177383">
      <w:pPr>
        <w:ind w:right="-993"/>
        <w:rPr>
          <w:rFonts w:ascii="Verdana" w:hAnsi="Verdana" w:cs="Arial"/>
          <w:b/>
          <w:color w:val="002060"/>
        </w:rPr>
      </w:pPr>
    </w:p>
    <w:p w:rsidR="009A5413" w:rsidRDefault="009A5413" w:rsidP="00177383">
      <w:pPr>
        <w:ind w:right="-993"/>
        <w:rPr>
          <w:rFonts w:ascii="Verdana" w:hAnsi="Verdana" w:cs="Arial"/>
          <w:b/>
          <w:color w:val="002060"/>
        </w:rPr>
      </w:pPr>
      <w:r w:rsidRPr="009A5413">
        <w:rPr>
          <w:rFonts w:ascii="Verdana" w:hAnsi="Verdana" w:cs="Arial"/>
          <w:b/>
          <w:color w:val="002060"/>
        </w:rPr>
        <w:t xml:space="preserve">ADDITIONAL </w:t>
      </w:r>
      <w:r w:rsidR="001A0A42">
        <w:rPr>
          <w:rFonts w:ascii="Verdana" w:hAnsi="Verdana" w:cs="Arial"/>
          <w:b/>
          <w:color w:val="002060"/>
        </w:rPr>
        <w:t>ACADEMIC</w:t>
      </w:r>
      <w:r w:rsidR="001B142E">
        <w:rPr>
          <w:rFonts w:ascii="Verdana" w:hAnsi="Verdana" w:cs="Arial"/>
          <w:b/>
          <w:color w:val="002060"/>
        </w:rPr>
        <w:t>/ADMINISTRATIVE</w:t>
      </w:r>
      <w:r w:rsidR="001A0A42">
        <w:rPr>
          <w:rFonts w:ascii="Verdana" w:hAnsi="Verdana" w:cs="Arial"/>
          <w:b/>
          <w:color w:val="002060"/>
        </w:rPr>
        <w:t xml:space="preserve"> </w:t>
      </w:r>
      <w:r w:rsidRPr="009A5413">
        <w:rPr>
          <w:rFonts w:ascii="Verdana" w:hAnsi="Verdana" w:cs="Arial"/>
          <w:b/>
          <w:color w:val="002060"/>
        </w:rPr>
        <w:t>ACTIVITIES</w:t>
      </w:r>
      <w:r w:rsidR="001A0A42">
        <w:rPr>
          <w:rFonts w:ascii="Verdana" w:hAnsi="Verdana" w:cs="Arial"/>
          <w:b/>
          <w:color w:val="002060"/>
        </w:rPr>
        <w:t xml:space="preserve"> </w:t>
      </w:r>
      <w:r w:rsidR="001A0A42" w:rsidRPr="001A0A42">
        <w:rPr>
          <w:rFonts w:ascii="Verdana" w:hAnsi="Verdana" w:cs="Arial"/>
          <w:color w:val="002060"/>
        </w:rPr>
        <w:t>(</w:t>
      </w:r>
      <w:r w:rsidR="001A0A42">
        <w:rPr>
          <w:rFonts w:ascii="Verdana" w:hAnsi="Verdana" w:cs="Arial"/>
          <w:color w:val="002060"/>
        </w:rPr>
        <w:t>if applicable</w:t>
      </w:r>
      <w:r w:rsidR="001A0A42" w:rsidRPr="001A0A42">
        <w:rPr>
          <w:rFonts w:ascii="Verdana" w:hAnsi="Verdana" w:cs="Arial"/>
          <w:color w:val="002060"/>
        </w:rPr>
        <w:t>)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9A5413" w:rsidRPr="00177383" w:rsidTr="009771AD">
        <w:tc>
          <w:tcPr>
            <w:tcW w:w="9640" w:type="dxa"/>
          </w:tcPr>
          <w:p w:rsidR="009A5413" w:rsidRPr="00BF2146" w:rsidRDefault="001B142E" w:rsidP="009771AD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 Narrow"/>
                <w:color w:val="000000"/>
                <w:lang w:val="en-US"/>
              </w:rPr>
              <w:t>Additional</w:t>
            </w:r>
            <w:r w:rsidR="0001227F">
              <w:rPr>
                <w:rFonts w:ascii="Verdana" w:hAnsi="Verdana" w:cs="Arial Narrow"/>
                <w:color w:val="000000"/>
                <w:lang w:val="en-US"/>
              </w:rPr>
              <w:t xml:space="preserve"> activities</w:t>
            </w:r>
            <w:r w:rsidR="00BF2146" w:rsidRPr="00BF2146">
              <w:rPr>
                <w:rFonts w:ascii="Verdana" w:hAnsi="Verdana" w:cs="Arial Narrow"/>
                <w:color w:val="000000"/>
                <w:lang w:val="en-US"/>
              </w:rPr>
              <w:t xml:space="preserve"> (</w:t>
            </w:r>
            <w:r w:rsidR="001A0A42">
              <w:rPr>
                <w:rFonts w:ascii="Verdana" w:hAnsi="Verdana" w:cs="Arial Narrow"/>
                <w:color w:val="000000"/>
                <w:lang w:val="en-US"/>
              </w:rPr>
              <w:t>conferences, workshops, field trips</w:t>
            </w:r>
            <w:r w:rsidR="00BF2146" w:rsidRPr="00BF2146">
              <w:rPr>
                <w:rFonts w:ascii="Verdana" w:hAnsi="Verdana" w:cs="Arial Narrow"/>
                <w:color w:val="000000"/>
                <w:lang w:val="en-US"/>
              </w:rPr>
              <w:t xml:space="preserve"> etc.)</w:t>
            </w:r>
            <w:r w:rsidR="001A0A42">
              <w:rPr>
                <w:rFonts w:ascii="Verdana" w:hAnsi="Verdana" w:cs="Arial Narrow"/>
                <w:color w:val="000000"/>
                <w:lang w:val="en-US"/>
              </w:rPr>
              <w:t>:</w:t>
            </w:r>
          </w:p>
          <w:p w:rsidR="001A0A42" w:rsidRDefault="001A0A42" w:rsidP="009771AD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  <w:p w:rsidR="00D62100" w:rsidRPr="00177383" w:rsidRDefault="00D62100" w:rsidP="009771AD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</w:tr>
    </w:tbl>
    <w:p w:rsidR="00BF2146" w:rsidRPr="00BF2146" w:rsidRDefault="00BF2146" w:rsidP="00177383">
      <w:pPr>
        <w:ind w:right="-993"/>
        <w:rPr>
          <w:rFonts w:ascii="Verdana" w:hAnsi="Verdana" w:cs="Arial"/>
          <w:color w:val="002060"/>
          <w:lang w:val="en-US"/>
        </w:rPr>
      </w:pPr>
    </w:p>
    <w:p w:rsidR="00463F21" w:rsidRPr="00E830B1" w:rsidRDefault="00E830B1" w:rsidP="00177383">
      <w:pPr>
        <w:ind w:right="-993"/>
        <w:rPr>
          <w:rFonts w:ascii="Verdana" w:hAnsi="Verdana" w:cs="Arial"/>
          <w:b/>
          <w:color w:val="002060"/>
          <w:lang w:val="en-GB"/>
        </w:rPr>
      </w:pPr>
      <w:r w:rsidRPr="00E830B1">
        <w:rPr>
          <w:rFonts w:ascii="Verdana" w:hAnsi="Verdana" w:cs="Arial"/>
          <w:b/>
          <w:color w:val="002060"/>
          <w:lang w:val="en-GB"/>
        </w:rPr>
        <w:t>EVALUATION</w:t>
      </w:r>
      <w:r w:rsidR="008E2945">
        <w:rPr>
          <w:rFonts w:ascii="Verdana" w:hAnsi="Verdana" w:cs="Arial"/>
          <w:b/>
          <w:color w:val="002060"/>
          <w:lang w:val="en-GB"/>
        </w:rPr>
        <w:t xml:space="preserve"> OF MOBILITY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830B1" w:rsidRPr="00177383" w:rsidTr="003F11FE">
        <w:tc>
          <w:tcPr>
            <w:tcW w:w="9640" w:type="dxa"/>
          </w:tcPr>
          <w:p w:rsidR="009B5AF8" w:rsidRPr="009B5AF8" w:rsidRDefault="00D92AEA" w:rsidP="009B5AF8">
            <w:pPr>
              <w:pStyle w:val="Header"/>
              <w:tabs>
                <w:tab w:val="left" w:pos="6663"/>
                <w:tab w:val="left" w:pos="7371"/>
                <w:tab w:val="left" w:pos="8080"/>
                <w:tab w:val="left" w:pos="8789"/>
                <w:tab w:val="right" w:pos="9795"/>
              </w:tabs>
              <w:spacing w:after="6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Ple</w:t>
            </w:r>
            <w:r w:rsidR="00D668A9">
              <w:rPr>
                <w:rFonts w:ascii="Verdana" w:hAnsi="Verdana"/>
                <w:sz w:val="20"/>
                <w:szCs w:val="20"/>
                <w:lang w:val="de-DE"/>
              </w:rPr>
              <w:t>a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se assess </w:t>
            </w:r>
            <w:r w:rsidR="00BD17AB">
              <w:rPr>
                <w:rFonts w:ascii="Verdana" w:hAnsi="Verdana"/>
                <w:sz w:val="20"/>
                <w:szCs w:val="20"/>
                <w:lang w:val="de-DE"/>
              </w:rPr>
              <w:t>academic</w:t>
            </w:r>
            <w:r w:rsidR="001B142E">
              <w:rPr>
                <w:rFonts w:ascii="Verdana" w:hAnsi="Verdana"/>
                <w:sz w:val="20"/>
                <w:szCs w:val="20"/>
                <w:lang w:val="de-DE"/>
              </w:rPr>
              <w:t>/administrative</w:t>
            </w:r>
            <w:r w:rsidR="00BD17AB">
              <w:rPr>
                <w:rFonts w:ascii="Verdana" w:hAnsi="Verdana"/>
                <w:sz w:val="20"/>
                <w:szCs w:val="20"/>
                <w:lang w:val="de-DE"/>
              </w:rPr>
              <w:t xml:space="preserve"> results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of your</w:t>
            </w:r>
            <w:r w:rsidR="009B5AF8" w:rsidRPr="009B5AF8">
              <w:rPr>
                <w:rFonts w:ascii="Verdana" w:hAnsi="Verdana"/>
                <w:sz w:val="20"/>
                <w:szCs w:val="20"/>
                <w:lang w:val="de-DE"/>
              </w:rPr>
              <w:t xml:space="preserve"> mobility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:</w:t>
            </w:r>
            <w:r w:rsidR="008D6EFF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</w:p>
          <w:p w:rsidR="00E830B1" w:rsidRPr="00D92AEA" w:rsidRDefault="00D92AEA" w:rsidP="00E1575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lang w:val="de-DE"/>
              </w:rPr>
            </w:pPr>
            <w:r>
              <w:rPr>
                <w:rFonts w:ascii="Verdana" w:hAnsi="Verdana"/>
                <w:lang w:val="de-DE"/>
              </w:rPr>
              <w:t>s</w:t>
            </w:r>
            <w:r w:rsidRPr="00D92AEA">
              <w:rPr>
                <w:rFonts w:ascii="Verdana" w:hAnsi="Verdana"/>
                <w:lang w:val="de-DE"/>
              </w:rPr>
              <w:t>cale 1 (poor) to 5 (excellent)</w:t>
            </w:r>
            <w:r w:rsidRPr="00D92AEA">
              <w:rPr>
                <w:rFonts w:ascii="Verdana" w:hAnsi="Verdana"/>
                <w:lang w:val="de-DE"/>
              </w:rPr>
              <w:tab/>
              <w:t xml:space="preserve">1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 w:rsidRPr="00D92AEA">
              <w:rPr>
                <w:rFonts w:ascii="Verdana" w:hAnsi="Verdana"/>
                <w:lang w:val="de-DE"/>
              </w:rPr>
              <w:tab/>
              <w:t xml:space="preserve">2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 w:rsidRPr="00D92AEA">
              <w:rPr>
                <w:rFonts w:ascii="Verdana" w:hAnsi="Verdana"/>
                <w:lang w:val="de-DE"/>
              </w:rPr>
              <w:tab/>
              <w:t xml:space="preserve">3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 w:rsidRPr="00D92AEA">
              <w:rPr>
                <w:rFonts w:ascii="Verdana" w:hAnsi="Verdana"/>
                <w:lang w:val="de-DE"/>
              </w:rPr>
              <w:tab/>
              <w:t xml:space="preserve">4 </w:t>
            </w:r>
            <w:r w:rsidR="001B142E">
              <w:rPr>
                <w:rFonts w:ascii="Verdana" w:hAnsi="Verdana"/>
                <w:lang w:val="de-DE"/>
              </w:rPr>
              <w:sym w:font="Wingdings" w:char="F06F"/>
            </w:r>
            <w:r w:rsidRPr="00D92AEA">
              <w:rPr>
                <w:rFonts w:ascii="Verdana" w:hAnsi="Verdana"/>
                <w:lang w:val="de-DE"/>
              </w:rPr>
              <w:tab/>
              <w:t xml:space="preserve">5 </w:t>
            </w:r>
            <w:r>
              <w:rPr>
                <w:rFonts w:ascii="Verdana" w:hAnsi="Verdana"/>
                <w:lang w:val="de-DE"/>
              </w:rPr>
              <w:sym w:font="Wingdings" w:char="F06F"/>
            </w:r>
          </w:p>
        </w:tc>
      </w:tr>
      <w:tr w:rsidR="00BD17AB" w:rsidRPr="00177383" w:rsidTr="003F11FE">
        <w:tc>
          <w:tcPr>
            <w:tcW w:w="9640" w:type="dxa"/>
          </w:tcPr>
          <w:p w:rsidR="00BD17AB" w:rsidRPr="009B5AF8" w:rsidRDefault="00BD17AB" w:rsidP="00BD17AB">
            <w:pPr>
              <w:pStyle w:val="Header"/>
              <w:tabs>
                <w:tab w:val="left" w:pos="6663"/>
                <w:tab w:val="left" w:pos="7371"/>
                <w:tab w:val="left" w:pos="8080"/>
                <w:tab w:val="left" w:pos="8789"/>
                <w:tab w:val="right" w:pos="9795"/>
              </w:tabs>
              <w:spacing w:after="6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Please assess your personal development during your </w:t>
            </w:r>
            <w:r w:rsidRPr="009B5AF8">
              <w:rPr>
                <w:rFonts w:ascii="Verdana" w:hAnsi="Verdana"/>
                <w:sz w:val="20"/>
                <w:szCs w:val="20"/>
                <w:lang w:val="de-DE"/>
              </w:rPr>
              <w:t>mobility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:</w:t>
            </w:r>
          </w:p>
          <w:p w:rsidR="00BD17AB" w:rsidRDefault="00BD17AB" w:rsidP="008D6EFF">
            <w:pPr>
              <w:pStyle w:val="Header"/>
              <w:tabs>
                <w:tab w:val="left" w:pos="6663"/>
                <w:tab w:val="left" w:pos="7371"/>
                <w:tab w:val="left" w:pos="8080"/>
                <w:tab w:val="left" w:pos="8789"/>
                <w:tab w:val="right" w:pos="9795"/>
              </w:tabs>
              <w:spacing w:after="6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lang w:val="de-DE"/>
              </w:rPr>
              <w:t>s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cale 1 (poor) to 5 (excellent)   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1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lang w:val="de-DE"/>
              </w:rPr>
              <w:t xml:space="preserve">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2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3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4 </w:t>
            </w:r>
            <w:r w:rsidR="008D6EFF"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5 </w:t>
            </w:r>
            <w:r w:rsidR="001B142E">
              <w:rPr>
                <w:rFonts w:ascii="Verdana" w:hAnsi="Verdana"/>
                <w:lang w:val="de-DE"/>
              </w:rPr>
              <w:sym w:font="Wingdings" w:char="F06F"/>
            </w:r>
          </w:p>
        </w:tc>
      </w:tr>
      <w:tr w:rsidR="00BD17AB" w:rsidRPr="00177383" w:rsidTr="003F11FE">
        <w:tc>
          <w:tcPr>
            <w:tcW w:w="9640" w:type="dxa"/>
          </w:tcPr>
          <w:p w:rsidR="00BD17AB" w:rsidRPr="009B5AF8" w:rsidRDefault="00BD17AB" w:rsidP="00BD17AB">
            <w:pPr>
              <w:pStyle w:val="Header"/>
              <w:tabs>
                <w:tab w:val="left" w:pos="6663"/>
                <w:tab w:val="left" w:pos="7371"/>
                <w:tab w:val="left" w:pos="8080"/>
                <w:tab w:val="left" w:pos="8789"/>
                <w:tab w:val="right" w:pos="9795"/>
              </w:tabs>
              <w:spacing w:after="6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Please assess impact of your</w:t>
            </w:r>
            <w:r w:rsidRPr="009B5AF8">
              <w:rPr>
                <w:rFonts w:ascii="Verdana" w:hAnsi="Verdana"/>
                <w:sz w:val="20"/>
                <w:szCs w:val="20"/>
                <w:lang w:val="de-DE"/>
              </w:rPr>
              <w:t xml:space="preserve"> mobility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on your future career development:</w:t>
            </w:r>
          </w:p>
          <w:p w:rsidR="00BD17AB" w:rsidRDefault="00BD17AB" w:rsidP="00196590">
            <w:pPr>
              <w:pStyle w:val="Header"/>
              <w:tabs>
                <w:tab w:val="left" w:pos="6663"/>
                <w:tab w:val="left" w:pos="7371"/>
                <w:tab w:val="left" w:pos="8080"/>
                <w:tab w:val="left" w:pos="8789"/>
                <w:tab w:val="right" w:pos="9795"/>
              </w:tabs>
              <w:spacing w:after="60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lang w:val="de-DE"/>
              </w:rPr>
              <w:t>s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cale 1 (poor) to 5 (excellent)    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1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ab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2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3 </w:t>
            </w:r>
            <w:r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4 </w:t>
            </w:r>
            <w:r w:rsidR="001B142E">
              <w:rPr>
                <w:rFonts w:ascii="Verdana" w:hAnsi="Verdana"/>
                <w:lang w:val="de-DE"/>
              </w:rPr>
              <w:sym w:font="Wingdings" w:char="F06F"/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   </w:t>
            </w:r>
            <w:r w:rsidRPr="00D92AEA">
              <w:rPr>
                <w:rFonts w:ascii="Verdana" w:hAnsi="Verdana"/>
                <w:sz w:val="20"/>
                <w:szCs w:val="20"/>
                <w:lang w:val="de-DE"/>
              </w:rPr>
              <w:t xml:space="preserve">5 </w:t>
            </w:r>
            <w:r>
              <w:rPr>
                <w:rFonts w:ascii="Verdana" w:hAnsi="Verdana"/>
                <w:lang w:val="de-DE"/>
              </w:rPr>
              <w:sym w:font="Wingdings" w:char="F06F"/>
            </w:r>
          </w:p>
        </w:tc>
      </w:tr>
      <w:tr w:rsidR="00EB6F87" w:rsidRPr="00177383" w:rsidTr="003F11FE">
        <w:tc>
          <w:tcPr>
            <w:tcW w:w="9640" w:type="dxa"/>
          </w:tcPr>
          <w:p w:rsidR="00326910" w:rsidRDefault="00EB6F87" w:rsidP="00EB6F87">
            <w:pPr>
              <w:autoSpaceDE w:val="0"/>
              <w:autoSpaceDN w:val="0"/>
              <w:adjustRightInd w:val="0"/>
              <w:rPr>
                <w:rFonts w:ascii="Verdana" w:hAnsi="Verdana"/>
                <w:bCs/>
                <w:lang w:val="en-US"/>
              </w:rPr>
            </w:pPr>
            <w:r w:rsidRPr="003615C8">
              <w:rPr>
                <w:rFonts w:ascii="Verdana" w:hAnsi="Verdana"/>
                <w:bCs/>
                <w:lang w:val="en-US"/>
              </w:rPr>
              <w:t xml:space="preserve">Highlight three </w:t>
            </w:r>
            <w:r>
              <w:rPr>
                <w:rFonts w:ascii="Verdana" w:hAnsi="Verdana"/>
                <w:bCs/>
                <w:lang w:val="en-US"/>
              </w:rPr>
              <w:t xml:space="preserve">most positive </w:t>
            </w:r>
            <w:r w:rsidRPr="003615C8">
              <w:rPr>
                <w:rFonts w:ascii="Verdana" w:hAnsi="Verdana"/>
                <w:bCs/>
                <w:lang w:val="en-US"/>
              </w:rPr>
              <w:t xml:space="preserve">aspects of your </w:t>
            </w:r>
            <w:r>
              <w:rPr>
                <w:rFonts w:ascii="Verdana" w:hAnsi="Verdana"/>
                <w:bCs/>
                <w:lang w:val="en-US"/>
              </w:rPr>
              <w:t>mobility:</w:t>
            </w:r>
          </w:p>
          <w:p w:rsidR="00DC1D3C" w:rsidRDefault="00DC1D3C" w:rsidP="00EB6F87">
            <w:pPr>
              <w:autoSpaceDE w:val="0"/>
              <w:autoSpaceDN w:val="0"/>
              <w:adjustRightInd w:val="0"/>
              <w:rPr>
                <w:rFonts w:ascii="Verdana" w:hAnsi="Verdana"/>
                <w:bCs/>
                <w:lang w:val="en-US"/>
              </w:rPr>
            </w:pPr>
          </w:p>
          <w:p w:rsidR="008F6CBB" w:rsidRPr="003615C8" w:rsidRDefault="008F6CBB" w:rsidP="00EB6F87">
            <w:pPr>
              <w:autoSpaceDE w:val="0"/>
              <w:autoSpaceDN w:val="0"/>
              <w:adjustRightInd w:val="0"/>
              <w:rPr>
                <w:rFonts w:ascii="Verdana" w:hAnsi="Verdana"/>
                <w:bCs/>
                <w:lang w:val="en-US"/>
              </w:rPr>
            </w:pPr>
          </w:p>
        </w:tc>
      </w:tr>
      <w:tr w:rsidR="00E830B1" w:rsidRPr="00177383" w:rsidTr="003F11FE">
        <w:tc>
          <w:tcPr>
            <w:tcW w:w="9640" w:type="dxa"/>
          </w:tcPr>
          <w:p w:rsidR="00E830B1" w:rsidRDefault="00EB6F87" w:rsidP="00EB6F87">
            <w:pPr>
              <w:jc w:val="both"/>
              <w:rPr>
                <w:rFonts w:ascii="Verdana" w:hAnsi="Verdana"/>
                <w:bCs/>
                <w:lang w:val="en-US"/>
              </w:rPr>
            </w:pPr>
            <w:r w:rsidRPr="00EB6F87">
              <w:rPr>
                <w:rFonts w:ascii="Verdana" w:hAnsi="Verdana"/>
                <w:bCs/>
                <w:lang w:val="en-US"/>
              </w:rPr>
              <w:t xml:space="preserve">Highlight three aspects </w:t>
            </w:r>
            <w:r>
              <w:rPr>
                <w:rFonts w:ascii="Verdana" w:hAnsi="Verdana"/>
                <w:bCs/>
                <w:lang w:val="en-US"/>
              </w:rPr>
              <w:t xml:space="preserve">of your mobility </w:t>
            </w:r>
            <w:r w:rsidRPr="00EB6F87">
              <w:rPr>
                <w:rFonts w:ascii="Verdana" w:hAnsi="Verdana"/>
                <w:bCs/>
                <w:lang w:val="en-US"/>
              </w:rPr>
              <w:t xml:space="preserve">which </w:t>
            </w:r>
            <w:r>
              <w:rPr>
                <w:rFonts w:ascii="Verdana" w:hAnsi="Verdana"/>
                <w:bCs/>
                <w:lang w:val="en-US"/>
              </w:rPr>
              <w:t>require improvement:</w:t>
            </w:r>
            <w:r w:rsidRPr="00EB6F87">
              <w:rPr>
                <w:rFonts w:ascii="Verdana" w:hAnsi="Verdana"/>
                <w:bCs/>
                <w:lang w:val="en-US"/>
              </w:rPr>
              <w:t xml:space="preserve">  </w:t>
            </w:r>
          </w:p>
          <w:p w:rsidR="00DC1D3C" w:rsidRDefault="00DC1D3C" w:rsidP="00EB6F87">
            <w:pPr>
              <w:jc w:val="both"/>
              <w:rPr>
                <w:rFonts w:ascii="Verdana" w:hAnsi="Verdana"/>
              </w:rPr>
            </w:pPr>
          </w:p>
          <w:p w:rsidR="008F6CBB" w:rsidRPr="00EB6F87" w:rsidRDefault="008F6CBB" w:rsidP="00EB6F87">
            <w:pPr>
              <w:jc w:val="both"/>
              <w:rPr>
                <w:rFonts w:ascii="Verdana" w:hAnsi="Verdana"/>
              </w:rPr>
            </w:pPr>
          </w:p>
        </w:tc>
      </w:tr>
    </w:tbl>
    <w:p w:rsidR="00E830B1" w:rsidRDefault="00E830B1" w:rsidP="00177383">
      <w:pPr>
        <w:ind w:right="-993"/>
        <w:rPr>
          <w:rFonts w:ascii="Verdana" w:hAnsi="Verdana" w:cs="Arial"/>
          <w:color w:val="002060"/>
        </w:rPr>
      </w:pPr>
    </w:p>
    <w:p w:rsidR="001B142E" w:rsidRDefault="001B142E" w:rsidP="00177383">
      <w:pPr>
        <w:ind w:right="-993"/>
        <w:rPr>
          <w:rFonts w:ascii="Verdana" w:hAnsi="Verdana" w:cs="Arial"/>
          <w:color w:val="002060"/>
        </w:rPr>
      </w:pPr>
    </w:p>
    <w:p w:rsidR="0001227F" w:rsidRDefault="0001227F" w:rsidP="00177383">
      <w:pPr>
        <w:ind w:right="-993"/>
        <w:rPr>
          <w:rFonts w:ascii="Verdana" w:hAnsi="Verdana" w:cs="Arial"/>
          <w:b/>
          <w:color w:val="002060"/>
        </w:rPr>
      </w:pPr>
      <w:r>
        <w:rPr>
          <w:rFonts w:ascii="Verdana" w:hAnsi="Verdana" w:cs="Arial"/>
          <w:b/>
          <w:color w:val="002060"/>
        </w:rPr>
        <w:t>OBSERVATIONS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01227F" w:rsidTr="0001227F">
        <w:tc>
          <w:tcPr>
            <w:tcW w:w="9640" w:type="dxa"/>
          </w:tcPr>
          <w:p w:rsidR="0001227F" w:rsidRDefault="0001227F" w:rsidP="009222A7">
            <w:pPr>
              <w:pStyle w:val="BodyText"/>
              <w:jc w:val="left"/>
              <w:rPr>
                <w:rFonts w:ascii="Verdana" w:hAnsi="Verdana"/>
                <w:sz w:val="20"/>
                <w:lang w:val="en-US"/>
              </w:rPr>
            </w:pPr>
            <w:r w:rsidRPr="0001227F">
              <w:rPr>
                <w:rFonts w:ascii="Verdana" w:hAnsi="Verdana"/>
                <w:sz w:val="20"/>
              </w:rPr>
              <w:t>Your</w:t>
            </w:r>
            <w:r w:rsidRPr="0001227F">
              <w:rPr>
                <w:rFonts w:ascii="Verdana" w:hAnsi="Verdana"/>
                <w:sz w:val="20"/>
                <w:lang w:val="en-US"/>
              </w:rPr>
              <w:t xml:space="preserve"> observations concerning the whole</w:t>
            </w:r>
            <w:r w:rsidR="009222A7">
              <w:rPr>
                <w:rFonts w:ascii="Verdana" w:hAnsi="Verdana"/>
                <w:sz w:val="20"/>
                <w:lang w:val="en-US"/>
              </w:rPr>
              <w:t xml:space="preserve"> process of </w:t>
            </w:r>
            <w:r w:rsidR="001A0A42">
              <w:rPr>
                <w:rFonts w:ascii="Verdana" w:hAnsi="Verdana"/>
                <w:sz w:val="20"/>
                <w:lang w:val="en-US"/>
              </w:rPr>
              <w:t xml:space="preserve">your </w:t>
            </w:r>
            <w:r w:rsidR="009222A7">
              <w:rPr>
                <w:rFonts w:ascii="Verdana" w:hAnsi="Verdana"/>
                <w:sz w:val="20"/>
                <w:lang w:val="en-US"/>
              </w:rPr>
              <w:t>mobility:</w:t>
            </w:r>
          </w:p>
          <w:p w:rsidR="00DC1D3C" w:rsidRDefault="00DC1D3C" w:rsidP="00DC1D3C">
            <w:pPr>
              <w:pStyle w:val="BodyText"/>
              <w:jc w:val="left"/>
              <w:rPr>
                <w:rFonts w:ascii="Verdana" w:hAnsi="Verdana"/>
                <w:sz w:val="20"/>
                <w:lang w:val="en-US"/>
              </w:rPr>
            </w:pPr>
          </w:p>
          <w:p w:rsidR="009222A7" w:rsidRPr="001A0A42" w:rsidRDefault="009222A7" w:rsidP="00732E88">
            <w:pPr>
              <w:pStyle w:val="BodyText"/>
              <w:rPr>
                <w:rFonts w:ascii="Verdana" w:hAnsi="Verdana"/>
                <w:sz w:val="20"/>
                <w:lang w:val="en-US"/>
              </w:rPr>
            </w:pPr>
          </w:p>
        </w:tc>
      </w:tr>
    </w:tbl>
    <w:p w:rsidR="00D62100" w:rsidRDefault="00D62100" w:rsidP="00177383">
      <w:pPr>
        <w:ind w:right="-993"/>
        <w:rPr>
          <w:rFonts w:ascii="Verdana" w:hAnsi="Verdana" w:cs="Arial"/>
          <w:b/>
          <w:color w:val="002060"/>
        </w:rPr>
      </w:pPr>
    </w:p>
    <w:p w:rsidR="00D62100" w:rsidRDefault="00D62100" w:rsidP="00177383">
      <w:pPr>
        <w:ind w:right="-993"/>
        <w:rPr>
          <w:rFonts w:ascii="Verdana" w:hAnsi="Verdana" w:cs="Arial"/>
          <w:b/>
          <w:color w:val="002060"/>
        </w:rPr>
      </w:pPr>
    </w:p>
    <w:p w:rsidR="00F53106" w:rsidRDefault="00F53106" w:rsidP="00177383">
      <w:pPr>
        <w:ind w:right="-993"/>
        <w:rPr>
          <w:rFonts w:ascii="Verdana" w:hAnsi="Verdana" w:cs="Arial"/>
          <w:b/>
          <w:color w:val="002060"/>
        </w:rPr>
      </w:pPr>
      <w:r>
        <w:rPr>
          <w:rFonts w:ascii="Verdana" w:hAnsi="Verdana" w:cs="Arial"/>
          <w:b/>
          <w:color w:val="002060"/>
        </w:rPr>
        <w:t>SIGNATURES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3246"/>
        <w:gridCol w:w="3071"/>
        <w:gridCol w:w="3323"/>
      </w:tblGrid>
      <w:tr w:rsidR="008F6CBB" w:rsidTr="008B4558">
        <w:tc>
          <w:tcPr>
            <w:tcW w:w="3246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  <w:r w:rsidRPr="008F6CBB">
              <w:rPr>
                <w:rFonts w:ascii="Verdana" w:hAnsi="Verdana" w:cs="Arial"/>
              </w:rPr>
              <w:t>Nam</w:t>
            </w:r>
            <w:r>
              <w:rPr>
                <w:rFonts w:ascii="Verdana" w:hAnsi="Verdana" w:cs="Arial"/>
              </w:rPr>
              <w:t>e</w:t>
            </w:r>
          </w:p>
        </w:tc>
        <w:tc>
          <w:tcPr>
            <w:tcW w:w="3323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Signature</w:t>
            </w:r>
          </w:p>
        </w:tc>
      </w:tr>
      <w:tr w:rsidR="008F6CBB" w:rsidTr="008B4558">
        <w:tc>
          <w:tcPr>
            <w:tcW w:w="3246" w:type="dxa"/>
          </w:tcPr>
          <w:p w:rsidR="008F6CBB" w:rsidRPr="008F6CBB" w:rsidRDefault="008F6CBB" w:rsidP="003F11FE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Beneficiary:</w:t>
            </w:r>
          </w:p>
        </w:tc>
        <w:tc>
          <w:tcPr>
            <w:tcW w:w="3071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</w:p>
        </w:tc>
        <w:tc>
          <w:tcPr>
            <w:tcW w:w="3323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</w:p>
        </w:tc>
      </w:tr>
      <w:tr w:rsidR="008F6CBB" w:rsidTr="008B4558">
        <w:tc>
          <w:tcPr>
            <w:tcW w:w="3246" w:type="dxa"/>
          </w:tcPr>
          <w:p w:rsidR="008F6CBB" w:rsidRDefault="0000626A" w:rsidP="003F11FE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Academic</w:t>
            </w:r>
            <w:r w:rsidR="001B142E">
              <w:rPr>
                <w:rFonts w:ascii="Verdana" w:hAnsi="Verdana"/>
              </w:rPr>
              <w:t>/Administrative</w:t>
            </w:r>
            <w:r>
              <w:rPr>
                <w:rFonts w:ascii="Verdana" w:hAnsi="Verdana"/>
              </w:rPr>
              <w:t xml:space="preserve"> s</w:t>
            </w:r>
            <w:r w:rsidR="008F6CBB">
              <w:rPr>
                <w:rFonts w:ascii="Verdana" w:hAnsi="Verdana"/>
              </w:rPr>
              <w:t>upervisor</w:t>
            </w:r>
            <w:r>
              <w:rPr>
                <w:rFonts w:ascii="Verdana" w:hAnsi="Verdana"/>
              </w:rPr>
              <w:t xml:space="preserve"> in receiving institution</w:t>
            </w:r>
            <w:r w:rsidR="008F6CBB">
              <w:rPr>
                <w:rFonts w:ascii="Verdana" w:hAnsi="Verdana"/>
              </w:rPr>
              <w:t>:</w:t>
            </w:r>
          </w:p>
        </w:tc>
        <w:tc>
          <w:tcPr>
            <w:tcW w:w="3071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</w:p>
        </w:tc>
        <w:tc>
          <w:tcPr>
            <w:tcW w:w="3323" w:type="dxa"/>
          </w:tcPr>
          <w:p w:rsidR="008F6CBB" w:rsidRPr="008F6CBB" w:rsidRDefault="00196590" w:rsidP="00177383">
            <w:pPr>
              <w:ind w:right="-993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--</w:t>
            </w:r>
          </w:p>
        </w:tc>
      </w:tr>
      <w:tr w:rsidR="008F6CBB" w:rsidTr="008B4558">
        <w:tc>
          <w:tcPr>
            <w:tcW w:w="3246" w:type="dxa"/>
          </w:tcPr>
          <w:p w:rsidR="008F6CBB" w:rsidRDefault="008F6CBB" w:rsidP="003F11FE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 Erasmus+ Coordinator</w:t>
            </w:r>
            <w:r w:rsidR="0000626A">
              <w:rPr>
                <w:rFonts w:ascii="Verdana" w:hAnsi="Verdana"/>
              </w:rPr>
              <w:t xml:space="preserve"> in receiving institution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071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</w:p>
        </w:tc>
        <w:tc>
          <w:tcPr>
            <w:tcW w:w="3323" w:type="dxa"/>
          </w:tcPr>
          <w:p w:rsidR="008F6CBB" w:rsidRPr="008F6CBB" w:rsidRDefault="008F6CBB" w:rsidP="00177383">
            <w:pPr>
              <w:ind w:right="-993"/>
              <w:rPr>
                <w:rFonts w:ascii="Verdana" w:hAnsi="Verdana" w:cs="Arial"/>
              </w:rPr>
            </w:pPr>
          </w:p>
        </w:tc>
      </w:tr>
    </w:tbl>
    <w:p w:rsidR="008F6CBB" w:rsidRDefault="008F6CBB" w:rsidP="00177383">
      <w:pPr>
        <w:ind w:right="-993"/>
        <w:rPr>
          <w:rFonts w:ascii="Verdana" w:hAnsi="Verdana" w:cs="Arial"/>
          <w:b/>
          <w:color w:val="002060"/>
        </w:rPr>
      </w:pPr>
    </w:p>
    <w:p w:rsidR="00F53106" w:rsidRPr="00EB6F87" w:rsidRDefault="00F53106" w:rsidP="00177383">
      <w:pPr>
        <w:ind w:right="-993"/>
        <w:rPr>
          <w:rFonts w:ascii="Verdana" w:hAnsi="Verdana" w:cs="Arial"/>
          <w:b/>
          <w:color w:val="002060"/>
        </w:rPr>
      </w:pPr>
    </w:p>
    <w:p w:rsidR="00D87EE2" w:rsidRPr="00F53106" w:rsidRDefault="00F53106" w:rsidP="00F53106">
      <w:pPr>
        <w:ind w:hanging="1985"/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>D</w:t>
      </w:r>
    </w:p>
    <w:sectPr w:rsidR="00D87EE2" w:rsidRPr="00F53106" w:rsidSect="00177383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75" w:rsidRDefault="00A81C75" w:rsidP="00FA09A3">
      <w:r>
        <w:separator/>
      </w:r>
    </w:p>
  </w:endnote>
  <w:endnote w:type="continuationSeparator" w:id="0">
    <w:p w:rsidR="00A81C75" w:rsidRDefault="00A81C75" w:rsidP="00FA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42" w:rsidRDefault="00967742" w:rsidP="001F62CD">
    <w:pPr>
      <w:pBdr>
        <w:bottom w:val="single" w:sz="6" w:space="1" w:color="auto"/>
      </w:pBdr>
      <w:ind w:left="-2410" w:right="-994"/>
      <w:jc w:val="center"/>
      <w:rPr>
        <w:lang w:val="en-US"/>
      </w:rPr>
    </w:pPr>
  </w:p>
  <w:p w:rsidR="00967742" w:rsidRPr="00512707" w:rsidRDefault="00967742" w:rsidP="00177383">
    <w:pPr>
      <w:ind w:right="-994"/>
      <w:rPr>
        <w:lang w:val="en-US"/>
      </w:rPr>
    </w:pPr>
  </w:p>
  <w:p w:rsidR="00512707" w:rsidRPr="00512707" w:rsidRDefault="00177383" w:rsidP="00512707">
    <w:pPr>
      <w:pStyle w:val="Header"/>
      <w:ind w:right="-994" w:hanging="2127"/>
      <w:jc w:val="center"/>
      <w:rPr>
        <w:rFonts w:ascii="Verdana" w:eastAsia="Verdana" w:hAnsi="Verdana" w:cs="Times New Roman"/>
        <w:bCs/>
        <w:sz w:val="16"/>
        <w:szCs w:val="16"/>
        <w:bdr w:val="none" w:sz="0" w:space="0" w:color="auto" w:frame="1"/>
      </w:rPr>
    </w:pPr>
    <w:r>
      <w:rPr>
        <w:rFonts w:ascii="Verdana" w:eastAsia="Verdana" w:hAnsi="Verdana" w:cs="Times New Roman"/>
        <w:bCs/>
        <w:sz w:val="16"/>
        <w:szCs w:val="16"/>
        <w:bdr w:val="none" w:sz="0" w:space="0" w:color="auto" w:frame="1"/>
        <w:lang w:val="en-US"/>
      </w:rPr>
      <w:t xml:space="preserve">                  </w:t>
    </w:r>
    <w:r w:rsidR="00512707" w:rsidRPr="00512707">
      <w:rPr>
        <w:rFonts w:ascii="Verdana" w:eastAsia="Verdana" w:hAnsi="Verdana" w:cs="Times New Roman"/>
        <w:bCs/>
        <w:sz w:val="16"/>
        <w:szCs w:val="16"/>
        <w:bdr w:val="none" w:sz="0" w:space="0" w:color="auto" w:frame="1"/>
        <w:lang w:val="en-US"/>
      </w:rPr>
      <w:t xml:space="preserve">ERASMUS+ Program, </w:t>
    </w:r>
    <w:r w:rsidR="00512707" w:rsidRPr="00512707">
      <w:rPr>
        <w:rFonts w:ascii="Verdana" w:eastAsia="Verdana" w:hAnsi="Verdana" w:cs="Times New Roman"/>
        <w:bCs/>
        <w:sz w:val="16"/>
        <w:szCs w:val="16"/>
        <w:bdr w:val="none" w:sz="0" w:space="0" w:color="auto" w:frame="1"/>
      </w:rPr>
      <w:t>Mobility for Learners and Staff - Higher Education Student and Staff Mobility</w:t>
    </w:r>
  </w:p>
  <w:p w:rsidR="00026415" w:rsidRPr="00F14036" w:rsidRDefault="00026415" w:rsidP="00177383">
    <w:pPr>
      <w:pStyle w:val="Header"/>
      <w:ind w:right="-994"/>
      <w:rPr>
        <w:rFonts w:ascii="Times New Roman" w:hAnsi="Times New Roman" w:cs="Times New Roman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75" w:rsidRDefault="00A81C75" w:rsidP="00FA09A3">
      <w:r>
        <w:separator/>
      </w:r>
    </w:p>
  </w:footnote>
  <w:footnote w:type="continuationSeparator" w:id="0">
    <w:p w:rsidR="00A81C75" w:rsidRDefault="00A81C75" w:rsidP="00FA0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2" w:type="dxa"/>
      <w:tblInd w:w="-601" w:type="dxa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  <w:insideH w:val="single" w:sz="6" w:space="0" w:color="C6D9F1"/>
        <w:insideV w:val="single" w:sz="6" w:space="0" w:color="C6D9F1"/>
      </w:tblBorders>
      <w:tblLayout w:type="fixed"/>
      <w:tblLook w:val="00A0" w:firstRow="1" w:lastRow="0" w:firstColumn="1" w:lastColumn="0" w:noHBand="0" w:noVBand="0"/>
    </w:tblPr>
    <w:tblGrid>
      <w:gridCol w:w="6913"/>
      <w:gridCol w:w="3549"/>
    </w:tblGrid>
    <w:tr w:rsidR="00CD12FF" w:rsidRPr="00DD249D" w:rsidTr="00177383">
      <w:trPr>
        <w:trHeight w:val="1665"/>
      </w:trPr>
      <w:tc>
        <w:tcPr>
          <w:tcW w:w="6913" w:type="dxa"/>
          <w:tcBorders>
            <w:top w:val="single" w:sz="4" w:space="0" w:color="C6D9F1"/>
            <w:bottom w:val="single" w:sz="4" w:space="0" w:color="C6D9F1"/>
          </w:tcBorders>
          <w:vAlign w:val="center"/>
        </w:tcPr>
        <w:p w:rsidR="00CD12FF" w:rsidRPr="00177383" w:rsidRDefault="00CD12FF" w:rsidP="0071477C">
          <w:pPr>
            <w:pStyle w:val="Header"/>
            <w:rPr>
              <w:rFonts w:ascii="Verdana" w:hAnsi="Verdana"/>
              <w:sz w:val="18"/>
              <w:szCs w:val="18"/>
            </w:rPr>
          </w:pPr>
        </w:p>
        <w:p w:rsidR="00CD12FF" w:rsidRPr="004A0B44" w:rsidRDefault="00CD12FF" w:rsidP="004D2232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eastAsia="Verdana" w:cs="Verdana"/>
              <w:bCs/>
              <w:bdr w:val="none" w:sz="0" w:space="0" w:color="auto" w:frame="1"/>
            </w:rPr>
          </w:pPr>
          <w:r w:rsidRPr="00177383">
            <w:rPr>
              <w:rFonts w:ascii="Verdana" w:eastAsia="Verdana" w:hAnsi="Verdana" w:cs="Verdana"/>
              <w:bCs/>
              <w:sz w:val="18"/>
              <w:szCs w:val="18"/>
              <w:bdr w:val="none" w:sz="0" w:space="0" w:color="auto" w:frame="1"/>
            </w:rPr>
            <w:t>Mobility for Learners and Staff</w:t>
          </w:r>
          <w:r w:rsidRPr="00177383">
            <w:rPr>
              <w:rFonts w:ascii="Verdana" w:eastAsia="Verdana" w:hAnsi="Verdana" w:cs="Verdana"/>
              <w:bCs/>
              <w:sz w:val="18"/>
              <w:szCs w:val="18"/>
              <w:bdr w:val="none" w:sz="0" w:space="0" w:color="auto" w:frame="1"/>
            </w:rPr>
            <w:br/>
            <w:t>- Higher Education Student and Staff Mobility</w:t>
          </w:r>
        </w:p>
      </w:tc>
      <w:tc>
        <w:tcPr>
          <w:tcW w:w="3549" w:type="dxa"/>
          <w:tcBorders>
            <w:top w:val="single" w:sz="4" w:space="0" w:color="C6D9F1"/>
            <w:bottom w:val="single" w:sz="4" w:space="0" w:color="C6D9F1"/>
          </w:tcBorders>
        </w:tcPr>
        <w:p w:rsidR="00CD12FF" w:rsidRDefault="00CD12FF" w:rsidP="006B73D2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eastAsia="Calibri" w:hAnsi="Calibri"/>
              <w:bCs/>
              <w:lang w:val="en-US" w:eastAsia="ar-SA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133D262B" wp14:editId="2BEDEA68">
                <wp:simplePos x="0" y="0"/>
                <wp:positionH relativeFrom="column">
                  <wp:posOffset>5715</wp:posOffset>
                </wp:positionH>
                <wp:positionV relativeFrom="paragraph">
                  <wp:posOffset>210609</wp:posOffset>
                </wp:positionV>
                <wp:extent cx="2047240" cy="582930"/>
                <wp:effectExtent l="0" t="0" r="0" b="7620"/>
                <wp:wrapNone/>
                <wp:docPr id="1" name="Obraz 1" descr="C:\Users\p086700\Desktop\platforma E+ SGGW\jpg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086700\Desktop\platforma E+ SGGW\jpg\EU flag-Erasmus+_vect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24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D12FF" w:rsidRDefault="00CD12FF" w:rsidP="006B73D2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eastAsia="Calibri" w:hAnsi="Calibri"/>
              <w:bCs/>
              <w:lang w:val="en-US" w:eastAsia="ar-SA"/>
            </w:rPr>
          </w:pPr>
        </w:p>
        <w:p w:rsidR="00CD12FF" w:rsidRPr="00243ABA" w:rsidRDefault="00CD12FF" w:rsidP="0071477C">
          <w:pPr>
            <w:tabs>
              <w:tab w:val="center" w:pos="4536"/>
              <w:tab w:val="right" w:pos="9072"/>
            </w:tabs>
            <w:suppressAutoHyphens/>
            <w:rPr>
              <w:rFonts w:ascii="Calibri" w:eastAsia="Calibri" w:hAnsi="Calibri"/>
              <w:bCs/>
              <w:lang w:val="en-US" w:eastAsia="ar-SA"/>
            </w:rPr>
          </w:pPr>
        </w:p>
      </w:tc>
    </w:tr>
  </w:tbl>
  <w:p w:rsidR="00243ABA" w:rsidRPr="003D5B06" w:rsidRDefault="00194C6B" w:rsidP="00194C6B">
    <w:pPr>
      <w:pStyle w:val="Header"/>
      <w:tabs>
        <w:tab w:val="clear" w:pos="4252"/>
        <w:tab w:val="clear" w:pos="8504"/>
        <w:tab w:val="left" w:pos="5813"/>
      </w:tabs>
      <w:rPr>
        <w:lang w:val="en-US"/>
      </w:rPr>
    </w:pPr>
    <w:r w:rsidRPr="003D5B06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38"/>
    <w:rsid w:val="0000626A"/>
    <w:rsid w:val="0001227F"/>
    <w:rsid w:val="00026415"/>
    <w:rsid w:val="0005615E"/>
    <w:rsid w:val="00064219"/>
    <w:rsid w:val="00096F14"/>
    <w:rsid w:val="000A4948"/>
    <w:rsid w:val="000A64F5"/>
    <w:rsid w:val="000A6770"/>
    <w:rsid w:val="000F0C04"/>
    <w:rsid w:val="001536E0"/>
    <w:rsid w:val="00171038"/>
    <w:rsid w:val="00177383"/>
    <w:rsid w:val="001843AC"/>
    <w:rsid w:val="0018554E"/>
    <w:rsid w:val="00187DAC"/>
    <w:rsid w:val="00193613"/>
    <w:rsid w:val="00194C6B"/>
    <w:rsid w:val="00196590"/>
    <w:rsid w:val="001A0A42"/>
    <w:rsid w:val="001A5BD9"/>
    <w:rsid w:val="001B142E"/>
    <w:rsid w:val="001F62CD"/>
    <w:rsid w:val="00215DCB"/>
    <w:rsid w:val="00243ABA"/>
    <w:rsid w:val="0024435B"/>
    <w:rsid w:val="00263C28"/>
    <w:rsid w:val="00275A85"/>
    <w:rsid w:val="002774E3"/>
    <w:rsid w:val="002810BB"/>
    <w:rsid w:val="002B470C"/>
    <w:rsid w:val="002D7D88"/>
    <w:rsid w:val="002E4239"/>
    <w:rsid w:val="002F0F43"/>
    <w:rsid w:val="00303ABE"/>
    <w:rsid w:val="00311419"/>
    <w:rsid w:val="00314856"/>
    <w:rsid w:val="00326910"/>
    <w:rsid w:val="00353C2A"/>
    <w:rsid w:val="00360CF6"/>
    <w:rsid w:val="003615C8"/>
    <w:rsid w:val="003A4C55"/>
    <w:rsid w:val="003A57EB"/>
    <w:rsid w:val="003D5B06"/>
    <w:rsid w:val="004076BD"/>
    <w:rsid w:val="00410E76"/>
    <w:rsid w:val="00424BEB"/>
    <w:rsid w:val="00463F21"/>
    <w:rsid w:val="00467DE5"/>
    <w:rsid w:val="004A0B44"/>
    <w:rsid w:val="004B4BD1"/>
    <w:rsid w:val="004D2232"/>
    <w:rsid w:val="004E310C"/>
    <w:rsid w:val="004E3768"/>
    <w:rsid w:val="004F3C1A"/>
    <w:rsid w:val="004F6B66"/>
    <w:rsid w:val="00512707"/>
    <w:rsid w:val="00512915"/>
    <w:rsid w:val="00527E5C"/>
    <w:rsid w:val="005373EE"/>
    <w:rsid w:val="005704A2"/>
    <w:rsid w:val="005A0538"/>
    <w:rsid w:val="005C1073"/>
    <w:rsid w:val="005C2C4F"/>
    <w:rsid w:val="005D52EA"/>
    <w:rsid w:val="005F1193"/>
    <w:rsid w:val="00630847"/>
    <w:rsid w:val="006855F1"/>
    <w:rsid w:val="006A07F9"/>
    <w:rsid w:val="007078E9"/>
    <w:rsid w:val="0071477C"/>
    <w:rsid w:val="00715CBF"/>
    <w:rsid w:val="00721B35"/>
    <w:rsid w:val="007222A9"/>
    <w:rsid w:val="00732E88"/>
    <w:rsid w:val="00760B90"/>
    <w:rsid w:val="007648AA"/>
    <w:rsid w:val="007A3DE6"/>
    <w:rsid w:val="007B617B"/>
    <w:rsid w:val="00802B66"/>
    <w:rsid w:val="008107CC"/>
    <w:rsid w:val="0081770A"/>
    <w:rsid w:val="008514B2"/>
    <w:rsid w:val="0088488F"/>
    <w:rsid w:val="00884BD3"/>
    <w:rsid w:val="00896846"/>
    <w:rsid w:val="008B4558"/>
    <w:rsid w:val="008D06C1"/>
    <w:rsid w:val="008D183E"/>
    <w:rsid w:val="008D441B"/>
    <w:rsid w:val="008D6EFF"/>
    <w:rsid w:val="008E2945"/>
    <w:rsid w:val="008F6CBB"/>
    <w:rsid w:val="0090750F"/>
    <w:rsid w:val="009212E6"/>
    <w:rsid w:val="009222A7"/>
    <w:rsid w:val="00967742"/>
    <w:rsid w:val="00973F71"/>
    <w:rsid w:val="00982858"/>
    <w:rsid w:val="009860B2"/>
    <w:rsid w:val="00990785"/>
    <w:rsid w:val="009A47C4"/>
    <w:rsid w:val="009A50B7"/>
    <w:rsid w:val="009A5413"/>
    <w:rsid w:val="009A6CA6"/>
    <w:rsid w:val="009B5AF8"/>
    <w:rsid w:val="009D76F5"/>
    <w:rsid w:val="009F0637"/>
    <w:rsid w:val="00A81C75"/>
    <w:rsid w:val="00A85455"/>
    <w:rsid w:val="00A87960"/>
    <w:rsid w:val="00A94BE1"/>
    <w:rsid w:val="00AC76F1"/>
    <w:rsid w:val="00AD264A"/>
    <w:rsid w:val="00B165A3"/>
    <w:rsid w:val="00B75E4C"/>
    <w:rsid w:val="00B81446"/>
    <w:rsid w:val="00BA243E"/>
    <w:rsid w:val="00BC7A9F"/>
    <w:rsid w:val="00BD17AB"/>
    <w:rsid w:val="00BF2146"/>
    <w:rsid w:val="00C462AE"/>
    <w:rsid w:val="00C775BF"/>
    <w:rsid w:val="00CC748B"/>
    <w:rsid w:val="00CD12FF"/>
    <w:rsid w:val="00CE2D43"/>
    <w:rsid w:val="00D20105"/>
    <w:rsid w:val="00D62100"/>
    <w:rsid w:val="00D668A9"/>
    <w:rsid w:val="00D67884"/>
    <w:rsid w:val="00D84736"/>
    <w:rsid w:val="00D87EE2"/>
    <w:rsid w:val="00D92AEA"/>
    <w:rsid w:val="00DC1D3C"/>
    <w:rsid w:val="00DD249D"/>
    <w:rsid w:val="00E02B1A"/>
    <w:rsid w:val="00E1575A"/>
    <w:rsid w:val="00E27E87"/>
    <w:rsid w:val="00E31DFA"/>
    <w:rsid w:val="00E67F0D"/>
    <w:rsid w:val="00E7323C"/>
    <w:rsid w:val="00E830B1"/>
    <w:rsid w:val="00EB6F87"/>
    <w:rsid w:val="00ED00C3"/>
    <w:rsid w:val="00F14036"/>
    <w:rsid w:val="00F21840"/>
    <w:rsid w:val="00F429AA"/>
    <w:rsid w:val="00F53106"/>
    <w:rsid w:val="00F77FAE"/>
    <w:rsid w:val="00F83CB9"/>
    <w:rsid w:val="00F84A68"/>
    <w:rsid w:val="00FA09A3"/>
    <w:rsid w:val="00FA32FE"/>
    <w:rsid w:val="00FA53F5"/>
    <w:rsid w:val="00FE76E6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EDFDAF-740B-436F-B7B2-A464C3C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8D183E"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09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A09A3"/>
  </w:style>
  <w:style w:type="paragraph" w:styleId="Footer">
    <w:name w:val="footer"/>
    <w:basedOn w:val="Normal"/>
    <w:link w:val="FooterChar"/>
    <w:uiPriority w:val="99"/>
    <w:unhideWhenUsed/>
    <w:rsid w:val="00FA09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09A3"/>
  </w:style>
  <w:style w:type="paragraph" w:styleId="BalloonText">
    <w:name w:val="Balloon Text"/>
    <w:basedOn w:val="Normal"/>
    <w:link w:val="BalloonTextChar"/>
    <w:uiPriority w:val="99"/>
    <w:semiHidden/>
    <w:unhideWhenUsed/>
    <w:rsid w:val="00243ABA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CBF"/>
    <w:rPr>
      <w:color w:val="0000FF" w:themeColor="hyperlink"/>
      <w:u w:val="single"/>
    </w:rPr>
  </w:style>
  <w:style w:type="paragraph" w:styleId="NormalWeb">
    <w:name w:val="Normal (Web)"/>
    <w:basedOn w:val="Normal"/>
    <w:rsid w:val="00D87EE2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Default">
    <w:name w:val="Default"/>
    <w:rsid w:val="00026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Heading1Char">
    <w:name w:val="Heading 1 Char"/>
    <w:basedOn w:val="DefaultParagraphFont"/>
    <w:link w:val="Heading1"/>
    <w:rsid w:val="008D183E"/>
    <w:rPr>
      <w:rFonts w:ascii="Times New Roman" w:eastAsia="Times New Roman" w:hAnsi="Times New Roman" w:cs="Times New Roman"/>
      <w:sz w:val="32"/>
      <w:szCs w:val="20"/>
      <w:lang w:val="cs-CZ" w:eastAsia="cs-CZ"/>
    </w:rPr>
  </w:style>
  <w:style w:type="paragraph" w:styleId="BodyText">
    <w:name w:val="Body Text"/>
    <w:basedOn w:val="Normal"/>
    <w:link w:val="BodyTextChar"/>
    <w:unhideWhenUsed/>
    <w:rsid w:val="008D183E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8D183E"/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1F96-67D8-431B-8265-BC359715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Szkoła Główna Gospodarstwa Wiejskiego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Cordido Méndez Sonia</dc:creator>
  <cp:lastModifiedBy>Maka Lortkipanidze</cp:lastModifiedBy>
  <cp:revision>3</cp:revision>
  <cp:lastPrinted>2016-07-20T12:04:00Z</cp:lastPrinted>
  <dcterms:created xsi:type="dcterms:W3CDTF">2018-12-24T12:11:00Z</dcterms:created>
  <dcterms:modified xsi:type="dcterms:W3CDTF">2023-02-23T07:31:00Z</dcterms:modified>
</cp:coreProperties>
</file>